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D6636A">
        <w:rPr>
          <w:b/>
          <w:sz w:val="28"/>
          <w:szCs w:val="28"/>
        </w:rPr>
        <w:t>28</w:t>
      </w:r>
      <w:r w:rsidR="00246E66">
        <w:rPr>
          <w:b/>
          <w:sz w:val="28"/>
          <w:szCs w:val="28"/>
          <w:lang w:val="en-US"/>
        </w:rPr>
        <w:t>.</w:t>
      </w:r>
      <w:r w:rsidR="00D6636A">
        <w:rPr>
          <w:b/>
          <w:sz w:val="28"/>
          <w:szCs w:val="28"/>
        </w:rPr>
        <w:t>01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D6636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C05E7C" w:rsidRDefault="00D6636A" w:rsidP="00D6636A">
            <w:pPr>
              <w:pStyle w:val="a4"/>
              <w:jc w:val="both"/>
            </w:pPr>
            <w:r>
              <w:t>Предсрочно прекратяване на пълномощията на общински съветник и обявяване за избран на следващия в листата на Движение за права и свободи - ДПС</w:t>
            </w:r>
            <w:r w:rsidRPr="002A6333">
              <w:t xml:space="preserve"> </w:t>
            </w:r>
            <w:r>
              <w:t>.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62A7"/>
    <w:multiLevelType w:val="hybridMultilevel"/>
    <w:tmpl w:val="5D8059F8"/>
    <w:lvl w:ilvl="0" w:tplc="525284E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246E66"/>
    <w:rsid w:val="00257F2A"/>
    <w:rsid w:val="002B0163"/>
    <w:rsid w:val="003C31E6"/>
    <w:rsid w:val="003D39F0"/>
    <w:rsid w:val="0044095A"/>
    <w:rsid w:val="00495ABA"/>
    <w:rsid w:val="00537711"/>
    <w:rsid w:val="005E662B"/>
    <w:rsid w:val="00681CC7"/>
    <w:rsid w:val="007A395B"/>
    <w:rsid w:val="00825C8A"/>
    <w:rsid w:val="00911404"/>
    <w:rsid w:val="009308CB"/>
    <w:rsid w:val="009B33DD"/>
    <w:rsid w:val="009B5FD3"/>
    <w:rsid w:val="00AD4B7B"/>
    <w:rsid w:val="00AE39CA"/>
    <w:rsid w:val="00B34E0A"/>
    <w:rsid w:val="00C05E7C"/>
    <w:rsid w:val="00CC246A"/>
    <w:rsid w:val="00D64AEE"/>
    <w:rsid w:val="00D6636A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D663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D663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2022-01-28T15:44:00Z</dcterms:created>
  <dcterms:modified xsi:type="dcterms:W3CDTF">2022-01-28T15:45:00Z</dcterms:modified>
</cp:coreProperties>
</file>