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DE0E7F">
        <w:rPr>
          <w:b/>
          <w:sz w:val="28"/>
          <w:szCs w:val="28"/>
        </w:rPr>
        <w:t>06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AB7BCC" w:rsidP="00051943">
            <w:pPr>
              <w:jc w:val="both"/>
            </w:pPr>
            <w:r w:rsidRPr="00AB7BCC">
              <w:t>Освобождаване от длъжност на членове на СИК в община Севлиево и назначаване на нови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AB7BCC" w:rsidP="00051943">
            <w:pPr>
              <w:jc w:val="both"/>
            </w:pPr>
            <w:r w:rsidRPr="00AB7BCC">
              <w:t>Упълномощаване на членове на Общинска избирателна комисия-Севлиево, които съвместно с упълномощени представители на Областна администрация Габрово да приемат бюлетините и ролките със специализирана хартия за машинно гласуване за изборите за общински съветници и кметове на 29 октомври 2023 г.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73B67"/>
    <w:rsid w:val="00A979CF"/>
    <w:rsid w:val="00AB4A9D"/>
    <w:rsid w:val="00AB7BCC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B727D"/>
    <w:rsid w:val="00DD6F40"/>
    <w:rsid w:val="00DE0E7F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3</cp:revision>
  <cp:lastPrinted>2023-09-12T08:23:00Z</cp:lastPrinted>
  <dcterms:created xsi:type="dcterms:W3CDTF">2023-10-06T14:40:00Z</dcterms:created>
  <dcterms:modified xsi:type="dcterms:W3CDTF">2023-10-06T14:42:00Z</dcterms:modified>
</cp:coreProperties>
</file>